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7D03" w14:textId="77777777" w:rsidR="00DF4E05" w:rsidRPr="00DF4E05" w:rsidRDefault="003602C8" w:rsidP="00DF4E05">
      <w:pPr>
        <w:jc w:val="center"/>
        <w:rPr>
          <w:rFonts w:ascii="Comic Sans MS" w:hAnsi="Comic Sans MS"/>
          <w:u w:val="single"/>
        </w:rPr>
      </w:pPr>
      <w:r>
        <w:rPr>
          <w:noProof/>
          <w:lang w:val="en-US"/>
        </w:rPr>
        <w:drawing>
          <wp:anchor distT="0" distB="0" distL="114300" distR="114300" simplePos="0" relativeHeight="251658240" behindDoc="1" locked="0" layoutInCell="1" allowOverlap="1" wp14:anchorId="2792E043" wp14:editId="48B241C8">
            <wp:simplePos x="0" y="0"/>
            <wp:positionH relativeFrom="margin">
              <wp:posOffset>4836795</wp:posOffset>
            </wp:positionH>
            <wp:positionV relativeFrom="paragraph">
              <wp:posOffset>-56515</wp:posOffset>
            </wp:positionV>
            <wp:extent cx="1360998" cy="529984"/>
            <wp:effectExtent l="57150" t="171450" r="48895" b="156210"/>
            <wp:wrapNone/>
            <wp:docPr id="1" name="Picture 1"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17303">
                      <a:off x="0" y="0"/>
                      <a:ext cx="1360998" cy="52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DF4E05" w:rsidRPr="00DF4E05">
        <w:rPr>
          <w:rFonts w:ascii="Comic Sans MS" w:hAnsi="Comic Sans MS"/>
          <w:b/>
          <w:bCs/>
          <w:u w:val="single"/>
        </w:rPr>
        <w:t>The Importance of Phonics</w:t>
      </w:r>
      <w:r w:rsidRPr="003602C8">
        <w:rPr>
          <w:noProof/>
          <w:lang w:eastAsia="en-GB"/>
        </w:rPr>
        <w:t xml:space="preserve"> </w:t>
      </w:r>
    </w:p>
    <w:p w14:paraId="065ACD9C" w14:textId="77777777" w:rsidR="00DF4E05" w:rsidRPr="00DF4E05" w:rsidRDefault="00DF4E05" w:rsidP="00DF4E05">
      <w:r w:rsidRPr="00DF4E05">
        <w:t> </w:t>
      </w:r>
    </w:p>
    <w:p w14:paraId="0171B954" w14:textId="77777777" w:rsidR="00DF4E05" w:rsidRPr="00605FDC" w:rsidRDefault="00DF4E05" w:rsidP="00DF4E05">
      <w:pPr>
        <w:rPr>
          <w:rFonts w:ascii="Comic Sans MS" w:hAnsi="Comic Sans MS"/>
          <w:sz w:val="20"/>
        </w:rPr>
      </w:pPr>
      <w:r w:rsidRPr="00605FDC">
        <w:rPr>
          <w:rFonts w:ascii="Comic Sans MS" w:hAnsi="Comic Sans MS"/>
          <w:sz w:val="20"/>
        </w:rPr>
        <w:t>Phonics is the method of teaching reading and writing by correlating sounds with letters or groups of letters.  There are 44 sounds in the English language which we put together to form words.  Some sounds are represented by one letter like the 't' in tin, whilst other sounds are represented by two or more letters like '</w:t>
      </w:r>
      <w:proofErr w:type="spellStart"/>
      <w:r w:rsidRPr="00605FDC">
        <w:rPr>
          <w:rFonts w:ascii="Comic Sans MS" w:hAnsi="Comic Sans MS"/>
          <w:sz w:val="20"/>
        </w:rPr>
        <w:t>ck</w:t>
      </w:r>
      <w:proofErr w:type="spellEnd"/>
      <w:r w:rsidRPr="00605FDC">
        <w:rPr>
          <w:rFonts w:ascii="Comic Sans MS" w:hAnsi="Comic Sans MS"/>
          <w:sz w:val="20"/>
        </w:rPr>
        <w:t>' in duck. </w:t>
      </w:r>
    </w:p>
    <w:p w14:paraId="02DF709C" w14:textId="77777777" w:rsidR="00E41808" w:rsidRPr="00605FDC" w:rsidRDefault="00DF4E05">
      <w:pPr>
        <w:rPr>
          <w:rFonts w:ascii="Comic Sans MS" w:hAnsi="Comic Sans MS"/>
          <w:sz w:val="20"/>
        </w:rPr>
      </w:pPr>
      <w:r w:rsidRPr="00605FDC">
        <w:rPr>
          <w:rFonts w:ascii="Comic Sans MS" w:hAnsi="Comic Sans MS"/>
          <w:sz w:val="20"/>
        </w:rPr>
        <w:t>Children are taught the sounds, how to match them to letters and finally how to use the letter sounds for reading and spelling.</w:t>
      </w:r>
    </w:p>
    <w:p w14:paraId="50EFC0C7" w14:textId="77777777" w:rsidR="008C52C2" w:rsidRDefault="008C52C2">
      <w:pPr>
        <w:rPr>
          <w:rFonts w:ascii="Comic Sans MS" w:hAnsi="Comic Sans MS"/>
        </w:rPr>
      </w:pPr>
      <w:r>
        <w:rPr>
          <w:rFonts w:ascii="Comic Sans MS" w:hAnsi="Comic Sans MS"/>
        </w:rPr>
        <w:t xml:space="preserve">Understanding phonics - </w:t>
      </w:r>
      <w:hyperlink r:id="rId6" w:history="1">
        <w:r w:rsidRPr="00B45C88">
          <w:rPr>
            <w:rStyle w:val="Hyperlink"/>
            <w:rFonts w:ascii="Comic Sans MS" w:hAnsi="Comic Sans MS"/>
          </w:rPr>
          <w:t>https://www.oxfordowl.co.uk/for-home/reading-owl/find-a-book/read-write-inc-phonics--1/understanding-phonics-video</w:t>
        </w:r>
      </w:hyperlink>
    </w:p>
    <w:p w14:paraId="18C368CC" w14:textId="77777777" w:rsidR="00DF4E05" w:rsidRDefault="00DF4E05">
      <w:pPr>
        <w:rPr>
          <w:rFonts w:ascii="Comic Sans MS" w:hAnsi="Comic Sans MS"/>
        </w:rPr>
      </w:pPr>
    </w:p>
    <w:p w14:paraId="1B9824D1" w14:textId="77777777" w:rsidR="00DF4E05" w:rsidRPr="00DF4E05" w:rsidRDefault="00DF4E05" w:rsidP="00DF4E05">
      <w:pPr>
        <w:jc w:val="center"/>
        <w:rPr>
          <w:rFonts w:ascii="Comic Sans MS" w:hAnsi="Comic Sans MS"/>
          <w:u w:val="single"/>
        </w:rPr>
      </w:pPr>
      <w:r w:rsidRPr="00DF4E05">
        <w:rPr>
          <w:rFonts w:ascii="Comic Sans MS" w:hAnsi="Comic Sans MS"/>
          <w:b/>
          <w:bCs/>
          <w:u w:val="single"/>
        </w:rPr>
        <w:t>Technical Vocabulary</w:t>
      </w:r>
    </w:p>
    <w:p w14:paraId="36C91D13" w14:textId="77777777" w:rsidR="00DF4E05" w:rsidRPr="00DF4E05" w:rsidRDefault="00DF4E05" w:rsidP="00DF4E05">
      <w:pPr>
        <w:rPr>
          <w:rFonts w:ascii="Comic Sans MS" w:hAnsi="Comic Sans MS"/>
          <w:sz w:val="20"/>
        </w:rPr>
      </w:pPr>
      <w:r w:rsidRPr="00DF4E05">
        <w:rPr>
          <w:rFonts w:ascii="Comic Sans MS" w:hAnsi="Comic Sans MS"/>
          <w:sz w:val="20"/>
        </w:rPr>
        <w:t>  </w:t>
      </w:r>
    </w:p>
    <w:p w14:paraId="5C6D2FC0" w14:textId="77777777" w:rsidR="00DF4E05" w:rsidRPr="00DF4E05" w:rsidRDefault="00DF4E05" w:rsidP="008C52C2">
      <w:pPr>
        <w:numPr>
          <w:ilvl w:val="0"/>
          <w:numId w:val="3"/>
        </w:numPr>
        <w:jc w:val="both"/>
        <w:rPr>
          <w:rFonts w:ascii="Comic Sans MS" w:hAnsi="Comic Sans MS"/>
          <w:sz w:val="20"/>
        </w:rPr>
      </w:pPr>
      <w:r w:rsidRPr="00DF4E05">
        <w:rPr>
          <w:rFonts w:ascii="Comic Sans MS" w:hAnsi="Comic Sans MS"/>
          <w:b/>
          <w:bCs/>
          <w:sz w:val="20"/>
        </w:rPr>
        <w:t>Digraph</w:t>
      </w:r>
      <w:r w:rsidRPr="00DF4E05">
        <w:rPr>
          <w:rFonts w:ascii="Comic Sans MS" w:hAnsi="Comic Sans MS"/>
          <w:sz w:val="20"/>
        </w:rPr>
        <w:t xml:space="preserve">: a grapheme containing two letters that </w:t>
      </w:r>
      <w:r>
        <w:rPr>
          <w:rFonts w:ascii="Comic Sans MS" w:hAnsi="Comic Sans MS"/>
          <w:sz w:val="20"/>
        </w:rPr>
        <w:t xml:space="preserve">makes just one sound (phoneme) e.g. </w:t>
      </w:r>
      <w:proofErr w:type="spellStart"/>
      <w:r>
        <w:rPr>
          <w:rFonts w:ascii="Comic Sans MS" w:hAnsi="Comic Sans MS"/>
          <w:sz w:val="20"/>
        </w:rPr>
        <w:t>ar</w:t>
      </w:r>
      <w:proofErr w:type="spellEnd"/>
    </w:p>
    <w:p w14:paraId="63CDCE63" w14:textId="77777777" w:rsidR="00DF4E05" w:rsidRDefault="00DF4E05" w:rsidP="008C52C2">
      <w:pPr>
        <w:numPr>
          <w:ilvl w:val="0"/>
          <w:numId w:val="4"/>
        </w:numPr>
        <w:jc w:val="both"/>
        <w:rPr>
          <w:rFonts w:ascii="Comic Sans MS" w:hAnsi="Comic Sans MS"/>
          <w:sz w:val="20"/>
        </w:rPr>
      </w:pPr>
      <w:proofErr w:type="spellStart"/>
      <w:r w:rsidRPr="00DF4E05">
        <w:rPr>
          <w:rFonts w:ascii="Comic Sans MS" w:hAnsi="Comic Sans MS"/>
          <w:b/>
          <w:bCs/>
          <w:sz w:val="20"/>
        </w:rPr>
        <w:t>Trigraph</w:t>
      </w:r>
      <w:proofErr w:type="spellEnd"/>
      <w:r w:rsidRPr="00DF4E05">
        <w:rPr>
          <w:rFonts w:ascii="Comic Sans MS" w:hAnsi="Comic Sans MS"/>
          <w:b/>
          <w:bCs/>
          <w:sz w:val="20"/>
        </w:rPr>
        <w:t>:</w:t>
      </w:r>
      <w:r w:rsidRPr="00DF4E05">
        <w:rPr>
          <w:rFonts w:ascii="Comic Sans MS" w:hAnsi="Comic Sans MS"/>
          <w:sz w:val="20"/>
        </w:rPr>
        <w:t> a grapheme containing three letters that</w:t>
      </w:r>
      <w:r>
        <w:rPr>
          <w:rFonts w:ascii="Comic Sans MS" w:hAnsi="Comic Sans MS"/>
          <w:sz w:val="20"/>
        </w:rPr>
        <w:t xml:space="preserve"> makes just one sound (phoneme) </w:t>
      </w:r>
      <w:proofErr w:type="spellStart"/>
      <w:r>
        <w:rPr>
          <w:rFonts w:ascii="Comic Sans MS" w:hAnsi="Comic Sans MS"/>
          <w:sz w:val="20"/>
        </w:rPr>
        <w:t>e.g</w:t>
      </w:r>
      <w:proofErr w:type="spellEnd"/>
      <w:r>
        <w:rPr>
          <w:rFonts w:ascii="Comic Sans MS" w:hAnsi="Comic Sans MS"/>
          <w:sz w:val="20"/>
        </w:rPr>
        <w:t xml:space="preserve"> </w:t>
      </w:r>
      <w:proofErr w:type="spellStart"/>
      <w:r>
        <w:rPr>
          <w:rFonts w:ascii="Comic Sans MS" w:hAnsi="Comic Sans MS"/>
          <w:sz w:val="20"/>
        </w:rPr>
        <w:t>igh</w:t>
      </w:r>
      <w:proofErr w:type="spellEnd"/>
    </w:p>
    <w:p w14:paraId="69738C8C" w14:textId="77777777" w:rsidR="00DF4E05" w:rsidRPr="00DF4E05" w:rsidRDefault="00DF4E05" w:rsidP="008C52C2">
      <w:pPr>
        <w:numPr>
          <w:ilvl w:val="0"/>
          <w:numId w:val="4"/>
        </w:numPr>
        <w:jc w:val="both"/>
        <w:rPr>
          <w:rFonts w:ascii="Comic Sans MS" w:hAnsi="Comic Sans MS"/>
          <w:sz w:val="20"/>
        </w:rPr>
      </w:pPr>
      <w:r w:rsidRPr="00DF4E05">
        <w:rPr>
          <w:rFonts w:ascii="Comic Sans MS" w:hAnsi="Comic Sans MS"/>
          <w:b/>
          <w:bCs/>
          <w:sz w:val="20"/>
        </w:rPr>
        <w:t>Blending:</w:t>
      </w:r>
      <w:r w:rsidRPr="00DF4E05">
        <w:rPr>
          <w:rFonts w:ascii="Comic Sans MS" w:hAnsi="Comic Sans MS"/>
          <w:sz w:val="20"/>
        </w:rPr>
        <w:t> Looking at a written word, looking at each grapheme and using knowledge of GPCs to work out which phoneme each grapheme represents and then merging these phonemes together to make a word. This is the basis of reading</w:t>
      </w:r>
      <w:r w:rsidRPr="00DF4E05">
        <w:t>.</w:t>
      </w:r>
      <w:r>
        <w:t xml:space="preserve"> </w:t>
      </w:r>
      <w:r w:rsidRPr="00DF4E05">
        <w:rPr>
          <w:rFonts w:ascii="Comic Sans MS" w:hAnsi="Comic Sans MS"/>
          <w:sz w:val="20"/>
        </w:rPr>
        <w:t>The children will know this as ‘</w:t>
      </w:r>
      <w:r>
        <w:rPr>
          <w:rFonts w:ascii="Comic Sans MS" w:hAnsi="Comic Sans MS"/>
          <w:sz w:val="20"/>
        </w:rPr>
        <w:t>FRED talk</w:t>
      </w:r>
      <w:r w:rsidRPr="00DF4E05">
        <w:rPr>
          <w:rFonts w:ascii="Comic Sans MS" w:hAnsi="Comic Sans MS"/>
          <w:sz w:val="20"/>
        </w:rPr>
        <w:t>’</w:t>
      </w:r>
      <w:r>
        <w:rPr>
          <w:rFonts w:ascii="Comic Sans MS" w:hAnsi="Comic Sans MS"/>
          <w:sz w:val="20"/>
        </w:rPr>
        <w:t>.</w:t>
      </w:r>
    </w:p>
    <w:p w14:paraId="10E3B5DF" w14:textId="77777777" w:rsidR="00DF4E05" w:rsidRDefault="00F85154" w:rsidP="00DF4E05">
      <w:pPr>
        <w:jc w:val="center"/>
        <w:rPr>
          <w:rFonts w:ascii="Comic Sans MS" w:hAnsi="Comic Sans MS"/>
          <w:b/>
          <w:u w:val="single"/>
        </w:rPr>
      </w:pPr>
      <w:r>
        <w:rPr>
          <w:noProof/>
          <w:lang w:val="en-US"/>
        </w:rPr>
        <w:drawing>
          <wp:anchor distT="0" distB="0" distL="114300" distR="114300" simplePos="0" relativeHeight="251659264" behindDoc="1" locked="0" layoutInCell="1" allowOverlap="1" wp14:anchorId="79926E85" wp14:editId="01A6CE7E">
            <wp:simplePos x="0" y="0"/>
            <wp:positionH relativeFrom="margin">
              <wp:posOffset>5581650</wp:posOffset>
            </wp:positionH>
            <wp:positionV relativeFrom="paragraph">
              <wp:posOffset>11431</wp:posOffset>
            </wp:positionV>
            <wp:extent cx="786187" cy="596900"/>
            <wp:effectExtent l="57150" t="57150" r="52070" b="69850"/>
            <wp:wrapNone/>
            <wp:docPr id="2" name="Picture 2" descr="Read Write Inc.: Set 1: Speed Sound Cards: (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Set 1: Speed Sound Cards: (Read Write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89867">
                      <a:off x="0" y="0"/>
                      <a:ext cx="786187"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E05" w:rsidRPr="00DF4E05">
        <w:rPr>
          <w:rFonts w:ascii="Comic Sans MS" w:hAnsi="Comic Sans MS"/>
          <w:b/>
          <w:u w:val="single"/>
        </w:rPr>
        <w:t>How can I help?</w:t>
      </w:r>
    </w:p>
    <w:p w14:paraId="0AC4EBC7" w14:textId="77777777" w:rsidR="00DF4E05" w:rsidRDefault="00DF4E05" w:rsidP="008C52C2">
      <w:pPr>
        <w:rPr>
          <w:rFonts w:ascii="Comic Sans MS" w:hAnsi="Comic Sans MS"/>
          <w:sz w:val="20"/>
        </w:rPr>
      </w:pPr>
      <w:r w:rsidRPr="00DF4E05">
        <w:rPr>
          <w:rFonts w:ascii="Comic Sans MS" w:hAnsi="Comic Sans MS"/>
          <w:sz w:val="20"/>
        </w:rPr>
        <w:t>It is really important that pupils use ‘pure sounds’. It is really important to say the sounds clearly to help your child learn them. We say ‘</w:t>
      </w:r>
      <w:proofErr w:type="spellStart"/>
      <w:r w:rsidRPr="00DF4E05">
        <w:rPr>
          <w:rFonts w:ascii="Comic Sans MS" w:hAnsi="Comic Sans MS"/>
          <w:sz w:val="20"/>
        </w:rPr>
        <w:t>mmmm</w:t>
      </w:r>
      <w:proofErr w:type="spellEnd"/>
      <w:r w:rsidRPr="00DF4E05">
        <w:rPr>
          <w:rFonts w:ascii="Comic Sans MS" w:hAnsi="Comic Sans MS"/>
          <w:sz w:val="20"/>
        </w:rPr>
        <w:t>’ not ‘</w:t>
      </w:r>
      <w:proofErr w:type="spellStart"/>
      <w:r w:rsidRPr="00DF4E05">
        <w:rPr>
          <w:rFonts w:ascii="Comic Sans MS" w:hAnsi="Comic Sans MS"/>
          <w:sz w:val="20"/>
        </w:rPr>
        <w:t>muh</w:t>
      </w:r>
      <w:proofErr w:type="spellEnd"/>
      <w:r w:rsidRPr="00DF4E05">
        <w:rPr>
          <w:rFonts w:ascii="Comic Sans MS" w:hAnsi="Comic Sans MS"/>
          <w:sz w:val="20"/>
        </w:rPr>
        <w:t>’ and ‘</w:t>
      </w:r>
      <w:proofErr w:type="spellStart"/>
      <w:r w:rsidRPr="00DF4E05">
        <w:rPr>
          <w:rFonts w:ascii="Comic Sans MS" w:hAnsi="Comic Sans MS"/>
          <w:sz w:val="20"/>
        </w:rPr>
        <w:t>lllll</w:t>
      </w:r>
      <w:proofErr w:type="spellEnd"/>
      <w:r w:rsidRPr="00DF4E05">
        <w:rPr>
          <w:rFonts w:ascii="Comic Sans MS" w:hAnsi="Comic Sans MS"/>
          <w:sz w:val="20"/>
        </w:rPr>
        <w:t>’ not ‘</w:t>
      </w:r>
      <w:proofErr w:type="spellStart"/>
      <w:r w:rsidRPr="00DF4E05">
        <w:rPr>
          <w:rFonts w:ascii="Comic Sans MS" w:hAnsi="Comic Sans MS"/>
          <w:sz w:val="20"/>
        </w:rPr>
        <w:t>luh</w:t>
      </w:r>
      <w:proofErr w:type="spellEnd"/>
      <w:r w:rsidRPr="00DF4E05">
        <w:rPr>
          <w:rFonts w:ascii="Comic Sans MS" w:hAnsi="Comic Sans MS"/>
          <w:sz w:val="20"/>
        </w:rPr>
        <w:t xml:space="preserve">’ when teaching the sounds. This really helps children when they learn to blend sounds together to read words. </w:t>
      </w:r>
    </w:p>
    <w:p w14:paraId="3F95FADF" w14:textId="77777777" w:rsidR="008C52C2" w:rsidRDefault="008C52C2" w:rsidP="008C52C2">
      <w:pPr>
        <w:rPr>
          <w:rFonts w:ascii="Comic Sans MS" w:hAnsi="Comic Sans MS"/>
          <w:sz w:val="20"/>
        </w:rPr>
      </w:pPr>
      <w:r>
        <w:rPr>
          <w:rFonts w:ascii="Comic Sans MS" w:hAnsi="Comic Sans MS"/>
          <w:sz w:val="20"/>
        </w:rPr>
        <w:t xml:space="preserve">The link below is for a </w:t>
      </w:r>
      <w:r w:rsidRPr="008C52C2">
        <w:rPr>
          <w:rFonts w:ascii="Comic Sans MS" w:hAnsi="Comic Sans MS"/>
          <w:sz w:val="20"/>
        </w:rPr>
        <w:t xml:space="preserve">useful phonics </w:t>
      </w:r>
      <w:r>
        <w:rPr>
          <w:rFonts w:ascii="Comic Sans MS" w:hAnsi="Comic Sans MS"/>
          <w:sz w:val="20"/>
        </w:rPr>
        <w:t>audio guide to all these sounds.</w:t>
      </w:r>
    </w:p>
    <w:p w14:paraId="77C62516" w14:textId="010F76E4" w:rsidR="008C52C2" w:rsidRPr="00DF4E05" w:rsidRDefault="00E70AA7" w:rsidP="008C52C2">
      <w:pPr>
        <w:rPr>
          <w:rFonts w:ascii="Comic Sans MS" w:hAnsi="Comic Sans MS"/>
          <w:sz w:val="20"/>
        </w:rPr>
      </w:pPr>
      <w:hyperlink r:id="rId8" w:history="1">
        <w:r w:rsidR="008C52C2" w:rsidRPr="00B45C88">
          <w:rPr>
            <w:rStyle w:val="Hyperlink"/>
            <w:rFonts w:ascii="Comic Sans MS" w:hAnsi="Comic Sans MS"/>
            <w:sz w:val="20"/>
          </w:rPr>
          <w:t>https://www.oxfordowl.co.uk/for-home/reading-owl/find-a-book/read-write-inc-phonics--1/phonics-pure-sounds-video</w:t>
        </w:r>
      </w:hyperlink>
    </w:p>
    <w:p w14:paraId="0789A24D" w14:textId="03181798" w:rsidR="003602C8" w:rsidRDefault="00E70AA7" w:rsidP="00DF4E05">
      <w:pPr>
        <w:rPr>
          <w:rFonts w:ascii="Comic Sans MS" w:hAnsi="Comic Sans MS"/>
          <w:sz w:val="20"/>
        </w:rPr>
      </w:pPr>
      <w:bookmarkStart w:id="0" w:name="_GoBack"/>
      <w:r>
        <w:rPr>
          <w:noProof/>
          <w:lang w:val="en-US"/>
        </w:rPr>
        <w:drawing>
          <wp:anchor distT="0" distB="0" distL="114300" distR="114300" simplePos="0" relativeHeight="251665408" behindDoc="1" locked="0" layoutInCell="1" allowOverlap="1" wp14:anchorId="774C7A15" wp14:editId="2B55C86E">
            <wp:simplePos x="0" y="0"/>
            <wp:positionH relativeFrom="margin">
              <wp:posOffset>5378450</wp:posOffset>
            </wp:positionH>
            <wp:positionV relativeFrom="paragraph">
              <wp:posOffset>185420</wp:posOffset>
            </wp:positionV>
            <wp:extent cx="1099470" cy="1555750"/>
            <wp:effectExtent l="0" t="0" r="5715" b="6350"/>
            <wp:wrapNone/>
            <wp:docPr id="4" name="Picture 4" descr="Read Write Inc. Phonics: Desktop Speed Sounds Chart Pack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 Write Inc. Phonics: Desktop Speed Sounds Chart Pack of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47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602C8">
        <w:rPr>
          <w:rFonts w:ascii="Comic Sans MS" w:hAnsi="Comic Sans MS"/>
          <w:sz w:val="20"/>
        </w:rPr>
        <w:t>We are working on ‘</w:t>
      </w:r>
      <w:r w:rsidR="00AE261B">
        <w:rPr>
          <w:rFonts w:ascii="Comic Sans MS" w:hAnsi="Comic Sans MS"/>
          <w:sz w:val="20"/>
        </w:rPr>
        <w:t xml:space="preserve">Set 1 sounds’ in Reception in the Autumn </w:t>
      </w:r>
      <w:r w:rsidR="003602C8">
        <w:rPr>
          <w:rFonts w:ascii="Comic Sans MS" w:hAnsi="Comic Sans MS"/>
          <w:sz w:val="20"/>
        </w:rPr>
        <w:t>term. Pupils will need to readily recall them using pure sounds and use and apply them to read words.</w:t>
      </w:r>
    </w:p>
    <w:p w14:paraId="46240744" w14:textId="489123D2" w:rsidR="00DF4E05" w:rsidRDefault="008C52C2" w:rsidP="00DF4E05">
      <w:pPr>
        <w:rPr>
          <w:rFonts w:ascii="Comic Sans MS" w:hAnsi="Comic Sans MS"/>
          <w:sz w:val="20"/>
        </w:rPr>
      </w:pPr>
      <w:r w:rsidRPr="008C52C2">
        <w:rPr>
          <w:rFonts w:ascii="Comic Sans MS" w:hAnsi="Comic Sans MS"/>
          <w:sz w:val="20"/>
        </w:rPr>
        <w:t>All of the Set 1 sounds</w:t>
      </w:r>
      <w:r>
        <w:rPr>
          <w:rFonts w:ascii="Comic Sans MS" w:hAnsi="Comic Sans MS"/>
          <w:sz w:val="20"/>
        </w:rPr>
        <w:t xml:space="preserve"> can be found in this flipbook - </w:t>
      </w:r>
      <w:hyperlink r:id="rId10" w:history="1">
        <w:r w:rsidRPr="00B45C88">
          <w:rPr>
            <w:rStyle w:val="Hyperlink"/>
            <w:rFonts w:ascii="Comic Sans MS" w:hAnsi="Comic Sans MS"/>
            <w:sz w:val="20"/>
          </w:rPr>
          <w:t>https://www.oxfordowl.co.uk/api/interactives/29318.html</w:t>
        </w:r>
      </w:hyperlink>
    </w:p>
    <w:p w14:paraId="6F378462" w14:textId="77777777" w:rsidR="008C52C2" w:rsidRDefault="008C52C2" w:rsidP="00DF4E05">
      <w:pPr>
        <w:rPr>
          <w:rFonts w:ascii="Comic Sans MS" w:hAnsi="Comic Sans MS"/>
          <w:sz w:val="20"/>
        </w:rPr>
      </w:pPr>
      <w:r>
        <w:rPr>
          <w:rFonts w:ascii="Comic Sans MS" w:hAnsi="Comic Sans MS"/>
          <w:sz w:val="20"/>
        </w:rPr>
        <w:t>Pupils can practise these</w:t>
      </w:r>
      <w:r w:rsidR="00605FDC">
        <w:rPr>
          <w:rFonts w:ascii="Comic Sans MS" w:hAnsi="Comic Sans MS"/>
          <w:sz w:val="20"/>
        </w:rPr>
        <w:t xml:space="preserve"> sounds</w:t>
      </w:r>
      <w:r>
        <w:rPr>
          <w:rFonts w:ascii="Comic Sans MS" w:hAnsi="Comic Sans MS"/>
          <w:sz w:val="20"/>
        </w:rPr>
        <w:t xml:space="preserve"> at home using pure sounds. </w:t>
      </w:r>
    </w:p>
    <w:p w14:paraId="3FDE84C9" w14:textId="1648D38E" w:rsidR="008C52C2" w:rsidRDefault="008C52C2" w:rsidP="00DF4E05">
      <w:pPr>
        <w:rPr>
          <w:rFonts w:ascii="Comic Sans MS" w:hAnsi="Comic Sans MS"/>
          <w:sz w:val="20"/>
        </w:rPr>
      </w:pPr>
      <w:r>
        <w:rPr>
          <w:rFonts w:ascii="Comic Sans MS" w:hAnsi="Comic Sans MS"/>
          <w:sz w:val="20"/>
        </w:rPr>
        <w:t xml:space="preserve">When reading and sharing books at home, </w:t>
      </w:r>
      <w:r w:rsidR="00605FDC">
        <w:rPr>
          <w:rFonts w:ascii="Comic Sans MS" w:hAnsi="Comic Sans MS"/>
          <w:sz w:val="20"/>
        </w:rPr>
        <w:t>please encourage your child to ‘FRED talk’.</w:t>
      </w:r>
    </w:p>
    <w:p w14:paraId="0615A9AB" w14:textId="6A499122" w:rsidR="00E248DB" w:rsidRDefault="00E248DB" w:rsidP="00605FDC">
      <w:pPr>
        <w:shd w:val="clear" w:color="auto" w:fill="FFFFFF"/>
        <w:spacing w:after="0" w:line="240" w:lineRule="atLeast"/>
        <w:jc w:val="center"/>
        <w:textAlignment w:val="baseline"/>
        <w:outlineLvl w:val="2"/>
        <w:rPr>
          <w:noProof/>
          <w:lang w:val="en-US"/>
        </w:rPr>
      </w:pPr>
    </w:p>
    <w:p w14:paraId="2351A32A" w14:textId="77777777" w:rsidR="00E70AA7" w:rsidRDefault="00E70AA7" w:rsidP="00605FDC">
      <w:pPr>
        <w:shd w:val="clear" w:color="auto" w:fill="FFFFFF"/>
        <w:spacing w:after="0" w:line="240" w:lineRule="atLeast"/>
        <w:jc w:val="center"/>
        <w:textAlignment w:val="baseline"/>
        <w:outlineLvl w:val="2"/>
        <w:rPr>
          <w:rFonts w:ascii="Comic Sans MS" w:hAnsi="Comic Sans MS"/>
          <w:b/>
          <w:sz w:val="20"/>
          <w:u w:val="single"/>
        </w:rPr>
      </w:pPr>
    </w:p>
    <w:p w14:paraId="160F5951" w14:textId="66FAE56F" w:rsidR="00E70AA7" w:rsidRDefault="00E70AA7" w:rsidP="00605FDC">
      <w:pPr>
        <w:shd w:val="clear" w:color="auto" w:fill="FFFFFF"/>
        <w:spacing w:after="0" w:line="240" w:lineRule="atLeast"/>
        <w:jc w:val="center"/>
        <w:textAlignment w:val="baseline"/>
        <w:outlineLvl w:val="2"/>
        <w:rPr>
          <w:rFonts w:ascii="Comic Sans MS" w:hAnsi="Comic Sans MS"/>
          <w:b/>
          <w:sz w:val="20"/>
          <w:u w:val="single"/>
        </w:rPr>
      </w:pPr>
      <w:r>
        <w:rPr>
          <w:noProof/>
          <w:lang w:val="en-US"/>
        </w:rPr>
        <w:lastRenderedPageBreak/>
        <w:drawing>
          <wp:anchor distT="0" distB="0" distL="114300" distR="114300" simplePos="0" relativeHeight="251663360" behindDoc="1" locked="0" layoutInCell="1" allowOverlap="1" wp14:anchorId="6497DA36" wp14:editId="01E02418">
            <wp:simplePos x="0" y="0"/>
            <wp:positionH relativeFrom="column">
              <wp:posOffset>4648200</wp:posOffset>
            </wp:positionH>
            <wp:positionV relativeFrom="paragraph">
              <wp:posOffset>-574040</wp:posOffset>
            </wp:positionV>
            <wp:extent cx="1593850" cy="514350"/>
            <wp:effectExtent l="19050" t="57150" r="25400" b="57150"/>
            <wp:wrapNone/>
            <wp:docPr id="7" name="Picture 7" descr="St James Hatcham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ames Hatcham CE Primary School"/>
                    <pic:cNvPicPr>
                      <a:picLocks noChangeAspect="1" noChangeArrowheads="1"/>
                    </pic:cNvPicPr>
                  </pic:nvPicPr>
                  <pic:blipFill rotWithShape="1">
                    <a:blip r:embed="rId11">
                      <a:extLst>
                        <a:ext uri="{28A0092B-C50C-407E-A947-70E740481C1C}">
                          <a14:useLocalDpi xmlns:a14="http://schemas.microsoft.com/office/drawing/2010/main" val="0"/>
                        </a:ext>
                      </a:extLst>
                    </a:blip>
                    <a:srcRect l="17268" t="61168" r="18041" b="10997"/>
                    <a:stretch/>
                  </pic:blipFill>
                  <pic:spPr bwMode="auto">
                    <a:xfrm rot="169087">
                      <a:off x="0" y="0"/>
                      <a:ext cx="1593850" cy="5143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4384" behindDoc="1" locked="0" layoutInCell="1" allowOverlap="1" wp14:anchorId="35C8D114" wp14:editId="26600555">
            <wp:simplePos x="0" y="0"/>
            <wp:positionH relativeFrom="leftMargin">
              <wp:posOffset>205740</wp:posOffset>
            </wp:positionH>
            <wp:positionV relativeFrom="paragraph">
              <wp:posOffset>-702311</wp:posOffset>
            </wp:positionV>
            <wp:extent cx="843229" cy="843229"/>
            <wp:effectExtent l="57150" t="57150" r="52705" b="52705"/>
            <wp:wrapNone/>
            <wp:docPr id="5" name="Picture 5" descr="Read Write Inc.: Fred the Frog - Toy (READ WRITE INC PHONICS):  Amazon.co.uk: Miskin, Ruth: 978019911654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Fred the Frog - Toy (READ WRITE INC PHONICS):  Amazon.co.uk: Miskin, Ruth: 9780199116546: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17106">
                      <a:off x="0" y="0"/>
                      <a:ext cx="843229" cy="8432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8DD1F" w14:textId="0DE6B6AE" w:rsidR="00605FDC" w:rsidRDefault="00605FDC" w:rsidP="00605FDC">
      <w:pPr>
        <w:shd w:val="clear" w:color="auto" w:fill="FFFFFF"/>
        <w:spacing w:after="0" w:line="240" w:lineRule="atLeast"/>
        <w:jc w:val="center"/>
        <w:textAlignment w:val="baseline"/>
        <w:outlineLvl w:val="2"/>
        <w:rPr>
          <w:rFonts w:ascii="Comic Sans MS" w:hAnsi="Comic Sans MS"/>
          <w:b/>
          <w:sz w:val="20"/>
          <w:u w:val="single"/>
        </w:rPr>
      </w:pPr>
      <w:r w:rsidRPr="00605FDC">
        <w:rPr>
          <w:rFonts w:ascii="Comic Sans MS" w:hAnsi="Comic Sans MS"/>
          <w:b/>
          <w:sz w:val="20"/>
          <w:u w:val="single"/>
        </w:rPr>
        <w:t>What is Fred Talk?</w:t>
      </w:r>
    </w:p>
    <w:p w14:paraId="4167E0C1" w14:textId="7C525874" w:rsidR="00605FDC" w:rsidRPr="00605FDC" w:rsidRDefault="00605FDC" w:rsidP="00605FDC">
      <w:pPr>
        <w:shd w:val="clear" w:color="auto" w:fill="FFFFFF"/>
        <w:spacing w:after="0" w:line="240" w:lineRule="atLeast"/>
        <w:textAlignment w:val="baseline"/>
        <w:outlineLvl w:val="2"/>
        <w:rPr>
          <w:rFonts w:ascii="Comic Sans MS" w:hAnsi="Comic Sans MS"/>
          <w:b/>
          <w:sz w:val="20"/>
          <w:u w:val="single"/>
        </w:rPr>
      </w:pPr>
    </w:p>
    <w:p w14:paraId="49261492" w14:textId="1E497CC2" w:rsidR="00605FDC" w:rsidRDefault="00E248DB" w:rsidP="00605FDC">
      <w:pPr>
        <w:shd w:val="clear" w:color="auto" w:fill="FFFFFF"/>
        <w:spacing w:after="0" w:line="240" w:lineRule="auto"/>
        <w:textAlignment w:val="baseline"/>
        <w:rPr>
          <w:rFonts w:ascii="Comic Sans MS" w:hAnsi="Comic Sans MS"/>
          <w:sz w:val="20"/>
        </w:rPr>
      </w:pPr>
      <w:r>
        <w:rPr>
          <w:rFonts w:ascii="Comic Sans MS" w:hAnsi="Comic Sans MS"/>
          <w:sz w:val="20"/>
        </w:rPr>
        <w:t>At Pye Green, we use</w:t>
      </w:r>
      <w:r w:rsidR="00605FDC" w:rsidRPr="00605FDC">
        <w:rPr>
          <w:rFonts w:ascii="Comic Sans MS" w:hAnsi="Comic Sans MS"/>
          <w:sz w:val="20"/>
        </w:rPr>
        <w:t> Read Write Inc. Phonics, teachers will in</w:t>
      </w:r>
      <w:r w:rsidR="00E70AA7">
        <w:rPr>
          <w:rFonts w:ascii="Comic Sans MS" w:hAnsi="Comic Sans MS"/>
          <w:sz w:val="20"/>
        </w:rPr>
        <w:t>troduce your child to a toy frog</w:t>
      </w:r>
      <w:r w:rsidR="00605FDC" w:rsidRPr="00605FDC">
        <w:rPr>
          <w:rFonts w:ascii="Comic Sans MS" w:hAnsi="Comic Sans MS"/>
          <w:sz w:val="20"/>
        </w:rPr>
        <w:t xml:space="preserve"> called Fred once he or she is ready to start reading words.</w:t>
      </w:r>
    </w:p>
    <w:p w14:paraId="54EFF151" w14:textId="0FEA11BE" w:rsidR="00605FDC" w:rsidRPr="00605FDC" w:rsidRDefault="00605FDC" w:rsidP="00605FDC">
      <w:pPr>
        <w:shd w:val="clear" w:color="auto" w:fill="FFFFFF"/>
        <w:spacing w:after="0" w:line="240" w:lineRule="auto"/>
        <w:textAlignment w:val="baseline"/>
        <w:rPr>
          <w:rFonts w:ascii="Comic Sans MS" w:hAnsi="Comic Sans MS"/>
          <w:sz w:val="20"/>
        </w:rPr>
      </w:pPr>
    </w:p>
    <w:p w14:paraId="140986D2" w14:textId="069A4BA1" w:rsidR="00605FDC" w:rsidRDefault="00605FDC" w:rsidP="00605FDC">
      <w:pPr>
        <w:shd w:val="clear" w:color="auto" w:fill="FFFFFF"/>
        <w:spacing w:after="0" w:line="240" w:lineRule="auto"/>
        <w:textAlignment w:val="baseline"/>
        <w:rPr>
          <w:rFonts w:ascii="Comic Sans MS" w:hAnsi="Comic Sans MS"/>
          <w:sz w:val="20"/>
        </w:rPr>
      </w:pPr>
      <w:r w:rsidRPr="00605FDC">
        <w:rPr>
          <w:rFonts w:ascii="Comic Sans MS" w:hAnsi="Comic Sans MS"/>
          <w:sz w:val="20"/>
        </w:rPr>
        <w:t>Fred can only say the sounds in a word and needs your child to help him read the word. Fred will say the sounds and children will work out the word. For example, Fred will say the sounds c–a–t, and children will say the word cat. This is Fred Talk: sounding out the word.</w:t>
      </w:r>
    </w:p>
    <w:p w14:paraId="4C85EA53" w14:textId="4841B049" w:rsidR="00605FDC" w:rsidRDefault="00605FDC" w:rsidP="00DF4E05">
      <w:pPr>
        <w:rPr>
          <w:rFonts w:ascii="Comic Sans MS" w:hAnsi="Comic Sans MS"/>
          <w:sz w:val="20"/>
        </w:rPr>
      </w:pPr>
    </w:p>
    <w:p w14:paraId="487B494B" w14:textId="5F97744D" w:rsidR="006A19C9" w:rsidRDefault="006A19C9" w:rsidP="00DF4E05">
      <w:pPr>
        <w:rPr>
          <w:rFonts w:ascii="Comic Sans MS" w:hAnsi="Comic Sans MS"/>
          <w:sz w:val="20"/>
        </w:rPr>
      </w:pPr>
      <w:r>
        <w:rPr>
          <w:rFonts w:ascii="Comic Sans MS" w:hAnsi="Comic Sans MS"/>
          <w:sz w:val="20"/>
        </w:rPr>
        <w:t>Further information on phonics at Pye Green, can be found on our school website -</w:t>
      </w:r>
      <w:hyperlink r:id="rId13" w:history="1">
        <w:r w:rsidRPr="00B45C88">
          <w:rPr>
            <w:rStyle w:val="Hyperlink"/>
            <w:rFonts w:ascii="Comic Sans MS" w:hAnsi="Comic Sans MS"/>
            <w:sz w:val="20"/>
          </w:rPr>
          <w:t>https://www.pyegreen.staffs.sch.uk/admin/ckfinder/userfiles/files/Read%20Write%20Inc%20at%20Pye%20Green.pdf</w:t>
        </w:r>
      </w:hyperlink>
    </w:p>
    <w:p w14:paraId="3CB7A59A" w14:textId="2D28AD54" w:rsidR="006A19C9" w:rsidRPr="008C52C2" w:rsidRDefault="006A19C9" w:rsidP="00DF4E05">
      <w:pPr>
        <w:rPr>
          <w:rFonts w:ascii="Comic Sans MS" w:hAnsi="Comic Sans MS"/>
          <w:sz w:val="20"/>
        </w:rPr>
      </w:pPr>
    </w:p>
    <w:p w14:paraId="6C58D93D" w14:textId="04F903AA" w:rsidR="00DF4E05" w:rsidRDefault="00DF4E05"/>
    <w:sectPr w:rsidR="00DF4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80F"/>
    <w:multiLevelType w:val="multilevel"/>
    <w:tmpl w:val="83D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9247FD"/>
    <w:multiLevelType w:val="multilevel"/>
    <w:tmpl w:val="DC4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3776F"/>
    <w:multiLevelType w:val="multilevel"/>
    <w:tmpl w:val="3ED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490164"/>
    <w:multiLevelType w:val="multilevel"/>
    <w:tmpl w:val="06E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21564"/>
    <w:multiLevelType w:val="multilevel"/>
    <w:tmpl w:val="895A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410E9"/>
    <w:multiLevelType w:val="multilevel"/>
    <w:tmpl w:val="CCB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05"/>
    <w:rsid w:val="00102DB4"/>
    <w:rsid w:val="003602C8"/>
    <w:rsid w:val="00373B6D"/>
    <w:rsid w:val="00605FDC"/>
    <w:rsid w:val="006A19C9"/>
    <w:rsid w:val="008C52C2"/>
    <w:rsid w:val="00AB1CC5"/>
    <w:rsid w:val="00AE261B"/>
    <w:rsid w:val="00DF4E05"/>
    <w:rsid w:val="00E248DB"/>
    <w:rsid w:val="00E41808"/>
    <w:rsid w:val="00E70AA7"/>
    <w:rsid w:val="00F8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DF3E"/>
  <w15:chartTrackingRefBased/>
  <w15:docId w15:val="{B9B93E21-780A-4C07-96AF-21BA58EA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4E05"/>
    <w:rPr>
      <w:i/>
      <w:iCs/>
    </w:rPr>
  </w:style>
  <w:style w:type="character" w:styleId="Hyperlink">
    <w:name w:val="Hyperlink"/>
    <w:basedOn w:val="DefaultParagraphFont"/>
    <w:uiPriority w:val="99"/>
    <w:unhideWhenUsed/>
    <w:rsid w:val="008C52C2"/>
    <w:rPr>
      <w:color w:val="0000FF"/>
      <w:u w:val="single"/>
    </w:rPr>
  </w:style>
  <w:style w:type="character" w:styleId="CommentReference">
    <w:name w:val="annotation reference"/>
    <w:basedOn w:val="DefaultParagraphFont"/>
    <w:uiPriority w:val="99"/>
    <w:semiHidden/>
    <w:unhideWhenUsed/>
    <w:rsid w:val="00AB1CC5"/>
    <w:rPr>
      <w:sz w:val="16"/>
      <w:szCs w:val="16"/>
    </w:rPr>
  </w:style>
  <w:style w:type="paragraph" w:styleId="CommentText">
    <w:name w:val="annotation text"/>
    <w:basedOn w:val="Normal"/>
    <w:link w:val="CommentTextChar"/>
    <w:uiPriority w:val="99"/>
    <w:semiHidden/>
    <w:unhideWhenUsed/>
    <w:rsid w:val="00AB1CC5"/>
    <w:pPr>
      <w:spacing w:line="240" w:lineRule="auto"/>
    </w:pPr>
    <w:rPr>
      <w:sz w:val="20"/>
      <w:szCs w:val="20"/>
    </w:rPr>
  </w:style>
  <w:style w:type="character" w:customStyle="1" w:styleId="CommentTextChar">
    <w:name w:val="Comment Text Char"/>
    <w:basedOn w:val="DefaultParagraphFont"/>
    <w:link w:val="CommentText"/>
    <w:uiPriority w:val="99"/>
    <w:semiHidden/>
    <w:rsid w:val="00AB1CC5"/>
    <w:rPr>
      <w:sz w:val="20"/>
      <w:szCs w:val="20"/>
    </w:rPr>
  </w:style>
  <w:style w:type="paragraph" w:styleId="CommentSubject">
    <w:name w:val="annotation subject"/>
    <w:basedOn w:val="CommentText"/>
    <w:next w:val="CommentText"/>
    <w:link w:val="CommentSubjectChar"/>
    <w:uiPriority w:val="99"/>
    <w:semiHidden/>
    <w:unhideWhenUsed/>
    <w:rsid w:val="00AB1CC5"/>
    <w:rPr>
      <w:b/>
      <w:bCs/>
    </w:rPr>
  </w:style>
  <w:style w:type="character" w:customStyle="1" w:styleId="CommentSubjectChar">
    <w:name w:val="Comment Subject Char"/>
    <w:basedOn w:val="CommentTextChar"/>
    <w:link w:val="CommentSubject"/>
    <w:uiPriority w:val="99"/>
    <w:semiHidden/>
    <w:rsid w:val="00AB1CC5"/>
    <w:rPr>
      <w:b/>
      <w:bCs/>
      <w:sz w:val="20"/>
      <w:szCs w:val="20"/>
    </w:rPr>
  </w:style>
  <w:style w:type="paragraph" w:styleId="BalloonText">
    <w:name w:val="Balloon Text"/>
    <w:basedOn w:val="Normal"/>
    <w:link w:val="BalloonTextChar"/>
    <w:uiPriority w:val="99"/>
    <w:semiHidden/>
    <w:unhideWhenUsed/>
    <w:rsid w:val="00AB1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0350">
      <w:bodyDiv w:val="1"/>
      <w:marLeft w:val="0"/>
      <w:marRight w:val="0"/>
      <w:marTop w:val="0"/>
      <w:marBottom w:val="0"/>
      <w:divBdr>
        <w:top w:val="none" w:sz="0" w:space="0" w:color="auto"/>
        <w:left w:val="none" w:sz="0" w:space="0" w:color="auto"/>
        <w:bottom w:val="none" w:sz="0" w:space="0" w:color="auto"/>
        <w:right w:val="none" w:sz="0" w:space="0" w:color="auto"/>
      </w:divBdr>
    </w:div>
    <w:div w:id="841549123">
      <w:bodyDiv w:val="1"/>
      <w:marLeft w:val="0"/>
      <w:marRight w:val="0"/>
      <w:marTop w:val="0"/>
      <w:marBottom w:val="0"/>
      <w:divBdr>
        <w:top w:val="none" w:sz="0" w:space="0" w:color="auto"/>
        <w:left w:val="none" w:sz="0" w:space="0" w:color="auto"/>
        <w:bottom w:val="none" w:sz="0" w:space="0" w:color="auto"/>
        <w:right w:val="none" w:sz="0" w:space="0" w:color="auto"/>
      </w:divBdr>
    </w:div>
    <w:div w:id="1691636395">
      <w:bodyDiv w:val="1"/>
      <w:marLeft w:val="0"/>
      <w:marRight w:val="0"/>
      <w:marTop w:val="0"/>
      <w:marBottom w:val="0"/>
      <w:divBdr>
        <w:top w:val="none" w:sz="0" w:space="0" w:color="auto"/>
        <w:left w:val="none" w:sz="0" w:space="0" w:color="auto"/>
        <w:bottom w:val="none" w:sz="0" w:space="0" w:color="auto"/>
        <w:right w:val="none" w:sz="0" w:space="0" w:color="auto"/>
      </w:divBdr>
    </w:div>
    <w:div w:id="2030909944">
      <w:bodyDiv w:val="1"/>
      <w:marLeft w:val="0"/>
      <w:marRight w:val="0"/>
      <w:marTop w:val="0"/>
      <w:marBottom w:val="0"/>
      <w:divBdr>
        <w:top w:val="none" w:sz="0" w:space="0" w:color="auto"/>
        <w:left w:val="none" w:sz="0" w:space="0" w:color="auto"/>
        <w:bottom w:val="none" w:sz="0" w:space="0" w:color="auto"/>
        <w:right w:val="none" w:sz="0" w:space="0" w:color="auto"/>
      </w:divBdr>
    </w:div>
    <w:div w:id="2083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reading-owl/find-a-book/read-write-inc-phonics--1/phonics-pure-sounds-video" TargetMode="External"/><Relationship Id="rId13" Type="http://schemas.openxmlformats.org/officeDocument/2006/relationships/hyperlink" Target="https://www.pyegreen.staffs.sch.uk/admin/ckfinder/userfiles/files/Read%20Write%20Inc%20at%20Pye%20Green.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reading-owl/find-a-book/read-write-inc-phonics--1/understanding-phonics-video"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oxfordowl.co.uk/api/interactives/29318.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Pye Green Academy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Green Academy</dc:creator>
  <cp:keywords/>
  <dc:description/>
  <cp:lastModifiedBy>E.Fitzpatrick</cp:lastModifiedBy>
  <cp:revision>8</cp:revision>
  <cp:lastPrinted>2021-04-27T13:36:00Z</cp:lastPrinted>
  <dcterms:created xsi:type="dcterms:W3CDTF">2020-09-30T09:08:00Z</dcterms:created>
  <dcterms:modified xsi:type="dcterms:W3CDTF">2021-06-02T16:02:00Z</dcterms:modified>
</cp:coreProperties>
</file>